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1"/>
        <w:tblW w:w="9843" w:type="dxa"/>
        <w:tblLook w:val="04A0"/>
      </w:tblPr>
      <w:tblGrid>
        <w:gridCol w:w="994"/>
        <w:gridCol w:w="4319"/>
        <w:gridCol w:w="4530"/>
      </w:tblGrid>
      <w:tr w:rsidR="005B3636">
        <w:trPr>
          <w:cnfStyle w:val="100000000000"/>
          <w:trHeight w:val="700"/>
        </w:trPr>
        <w:tc>
          <w:tcPr>
            <w:cnfStyle w:val="001000000000"/>
            <w:tcW w:w="828" w:type="dxa"/>
          </w:tcPr>
          <w:p w:rsidR="005B3636" w:rsidRDefault="005B3636"/>
        </w:tc>
        <w:tc>
          <w:tcPr>
            <w:tcW w:w="4410" w:type="dxa"/>
          </w:tcPr>
          <w:p w:rsidR="005B3636" w:rsidRPr="005B3636" w:rsidRDefault="005B3636">
            <w:pPr>
              <w:cnfStyle w:val="100000000000"/>
              <w:rPr>
                <w:sz w:val="44"/>
              </w:rPr>
            </w:pPr>
            <w:r>
              <w:rPr>
                <w:sz w:val="44"/>
              </w:rPr>
              <w:t>Pebbles</w:t>
            </w:r>
            <w:r w:rsidR="008957AC">
              <w:rPr>
                <w:sz w:val="44"/>
              </w:rPr>
              <w:t xml:space="preserve"> [Mom]</w:t>
            </w:r>
          </w:p>
        </w:tc>
        <w:tc>
          <w:tcPr>
            <w:tcW w:w="4605" w:type="dxa"/>
          </w:tcPr>
          <w:p w:rsidR="005B3636" w:rsidRPr="005B3636" w:rsidRDefault="005B3636">
            <w:pPr>
              <w:cnfStyle w:val="100000000000"/>
              <w:rPr>
                <w:sz w:val="44"/>
              </w:rPr>
            </w:pPr>
            <w:r>
              <w:rPr>
                <w:sz w:val="44"/>
              </w:rPr>
              <w:t>Thumper</w:t>
            </w:r>
            <w:r w:rsidR="008957AC">
              <w:rPr>
                <w:sz w:val="44"/>
              </w:rPr>
              <w:t xml:space="preserve"> [Dad]</w:t>
            </w:r>
          </w:p>
        </w:tc>
      </w:tr>
      <w:tr w:rsidR="005B3636">
        <w:trPr>
          <w:cnfStyle w:val="000000100000"/>
          <w:cantSplit/>
          <w:trHeight w:val="3375"/>
        </w:trPr>
        <w:tc>
          <w:tcPr>
            <w:cnfStyle w:val="001000000000"/>
            <w:tcW w:w="828" w:type="dxa"/>
            <w:textDirection w:val="tbRl"/>
          </w:tcPr>
          <w:p w:rsidR="005B3636" w:rsidRPr="00854F5E" w:rsidRDefault="00854F5E" w:rsidP="00854F5E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Speckles</w:t>
            </w:r>
          </w:p>
        </w:tc>
        <w:tc>
          <w:tcPr>
            <w:tcW w:w="4410" w:type="dxa"/>
          </w:tcPr>
          <w:p w:rsidR="008957AC" w:rsidRDefault="008957AC" w:rsidP="008957AC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Same color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 xml:space="preserve">Shy 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Sweet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Eyes</w:t>
            </w:r>
          </w:p>
          <w:p w:rsidR="005B3636" w:rsidRPr="008957AC" w:rsidRDefault="005B3636" w:rsidP="008957AC">
            <w:pPr>
              <w:ind w:left="360"/>
              <w:cnfStyle w:val="000000100000"/>
              <w:rPr>
                <w:sz w:val="28"/>
              </w:rPr>
            </w:pPr>
          </w:p>
        </w:tc>
        <w:tc>
          <w:tcPr>
            <w:tcW w:w="4605" w:type="dxa"/>
          </w:tcPr>
          <w:p w:rsidR="005B3636" w:rsidRPr="008957AC" w:rsidRDefault="008957AC" w:rsidP="008957AC">
            <w:pPr>
              <w:pStyle w:val="ListParagraph"/>
              <w:numPr>
                <w:ilvl w:val="0"/>
                <w:numId w:val="4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Big oversized/floppy ears</w:t>
            </w:r>
          </w:p>
        </w:tc>
      </w:tr>
      <w:tr w:rsidR="005B3636">
        <w:trPr>
          <w:cnfStyle w:val="000000010000"/>
          <w:cantSplit/>
          <w:trHeight w:val="3310"/>
        </w:trPr>
        <w:tc>
          <w:tcPr>
            <w:cnfStyle w:val="001000000000"/>
            <w:tcW w:w="828" w:type="dxa"/>
            <w:textDirection w:val="tbRl"/>
          </w:tcPr>
          <w:p w:rsidR="00854F5E" w:rsidRPr="00854F5E" w:rsidRDefault="00854F5E" w:rsidP="00854F5E">
            <w:pPr>
              <w:ind w:left="113" w:right="113"/>
              <w:rPr>
                <w:b w:val="0"/>
                <w:bCs w:val="0"/>
                <w:sz w:val="40"/>
              </w:rPr>
            </w:pPr>
            <w:r>
              <w:rPr>
                <w:b w:val="0"/>
                <w:bCs w:val="0"/>
                <w:sz w:val="40"/>
              </w:rPr>
              <w:t>Spunky</w:t>
            </w:r>
          </w:p>
          <w:p w:rsidR="00854F5E" w:rsidRPr="00854F5E" w:rsidRDefault="00854F5E" w:rsidP="00854F5E">
            <w:pPr>
              <w:ind w:left="113" w:right="113"/>
              <w:rPr>
                <w:b w:val="0"/>
                <w:bCs w:val="0"/>
              </w:rPr>
            </w:pPr>
          </w:p>
          <w:p w:rsidR="005B3636" w:rsidRPr="00854F5E" w:rsidRDefault="005B3636" w:rsidP="00854F5E">
            <w:pPr>
              <w:ind w:left="113" w:right="113"/>
            </w:pPr>
          </w:p>
        </w:tc>
        <w:tc>
          <w:tcPr>
            <w:tcW w:w="4410" w:type="dxa"/>
          </w:tcPr>
          <w:p w:rsidR="005B3636" w:rsidRPr="008957AC" w:rsidRDefault="008957AC" w:rsidP="008957AC">
            <w:pPr>
              <w:pStyle w:val="ListParagraph"/>
              <w:numPr>
                <w:ilvl w:val="0"/>
                <w:numId w:val="6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Eyes</w:t>
            </w:r>
          </w:p>
        </w:tc>
        <w:tc>
          <w:tcPr>
            <w:tcW w:w="4605" w:type="dxa"/>
          </w:tcPr>
          <w:p w:rsidR="008957AC" w:rsidRDefault="008957AC" w:rsidP="008957AC">
            <w:pPr>
              <w:pStyle w:val="ListParagraph"/>
              <w:numPr>
                <w:ilvl w:val="0"/>
                <w:numId w:val="6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Big oversized/floppy ears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6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Color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6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Aggressiveness</w:t>
            </w:r>
          </w:p>
          <w:p w:rsidR="005B3636" w:rsidRPr="008957AC" w:rsidRDefault="005B3636" w:rsidP="008957AC">
            <w:pPr>
              <w:pStyle w:val="ListParagraph"/>
              <w:cnfStyle w:val="000000010000"/>
              <w:rPr>
                <w:sz w:val="28"/>
              </w:rPr>
            </w:pPr>
          </w:p>
        </w:tc>
      </w:tr>
      <w:tr w:rsidR="005B3636">
        <w:trPr>
          <w:cnfStyle w:val="000000100000"/>
          <w:cantSplit/>
          <w:trHeight w:val="3391"/>
        </w:trPr>
        <w:tc>
          <w:tcPr>
            <w:cnfStyle w:val="001000000000"/>
            <w:tcW w:w="828" w:type="dxa"/>
            <w:textDirection w:val="tbRl"/>
          </w:tcPr>
          <w:p w:rsidR="005B3636" w:rsidRPr="00854F5E" w:rsidRDefault="00854F5E" w:rsidP="00854F5E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Porky</w:t>
            </w:r>
          </w:p>
        </w:tc>
        <w:tc>
          <w:tcPr>
            <w:tcW w:w="4410" w:type="dxa"/>
          </w:tcPr>
          <w:p w:rsidR="008957AC" w:rsidRDefault="008957AC" w:rsidP="008957AC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Eyes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Sweetness</w:t>
            </w:r>
          </w:p>
          <w:p w:rsidR="008957AC" w:rsidRDefault="008957AC" w:rsidP="008957AC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Shyness</w:t>
            </w:r>
          </w:p>
          <w:p w:rsidR="005B3636" w:rsidRPr="008957AC" w:rsidRDefault="008957AC" w:rsidP="008957AC">
            <w:pPr>
              <w:pStyle w:val="ListParagraph"/>
              <w:cnfStyle w:val="000000100000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605" w:type="dxa"/>
          </w:tcPr>
          <w:p w:rsidR="008957AC" w:rsidRDefault="008957AC" w:rsidP="008957AC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Big oversized/floppy ears</w:t>
            </w:r>
          </w:p>
          <w:p w:rsidR="005B3636" w:rsidRPr="008957AC" w:rsidRDefault="008957AC" w:rsidP="008957AC">
            <w:pPr>
              <w:pStyle w:val="ListParagraph"/>
              <w:numPr>
                <w:ilvl w:val="0"/>
                <w:numId w:val="9"/>
              </w:numPr>
              <w:cnfStyle w:val="000000100000"/>
              <w:rPr>
                <w:sz w:val="28"/>
              </w:rPr>
            </w:pPr>
            <w:r>
              <w:rPr>
                <w:sz w:val="28"/>
              </w:rPr>
              <w:t>Color</w:t>
            </w:r>
          </w:p>
        </w:tc>
      </w:tr>
      <w:tr w:rsidR="005B3636">
        <w:trPr>
          <w:cnfStyle w:val="000000010000"/>
          <w:cantSplit/>
          <w:trHeight w:val="2950"/>
        </w:trPr>
        <w:tc>
          <w:tcPr>
            <w:cnfStyle w:val="001000000000"/>
            <w:tcW w:w="828" w:type="dxa"/>
            <w:textDirection w:val="tbRl"/>
          </w:tcPr>
          <w:p w:rsidR="00854F5E" w:rsidRDefault="00854F5E" w:rsidP="00854F5E">
            <w:pPr>
              <w:ind w:left="113" w:right="113"/>
              <w:rPr>
                <w:b w:val="0"/>
                <w:bCs w:val="0"/>
              </w:rPr>
            </w:pPr>
          </w:p>
          <w:p w:rsidR="005B3636" w:rsidRPr="00854F5E" w:rsidRDefault="00854F5E" w:rsidP="00854F5E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Spike</w:t>
            </w:r>
          </w:p>
        </w:tc>
        <w:tc>
          <w:tcPr>
            <w:tcW w:w="4410" w:type="dxa"/>
          </w:tcPr>
          <w:p w:rsidR="004871AD" w:rsidRDefault="004871AD" w:rsidP="008957AC">
            <w:pPr>
              <w:pStyle w:val="ListParagraph"/>
              <w:numPr>
                <w:ilvl w:val="0"/>
                <w:numId w:val="10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 xml:space="preserve">Eyes </w:t>
            </w:r>
          </w:p>
          <w:p w:rsidR="004871AD" w:rsidRDefault="004871AD" w:rsidP="008957AC">
            <w:pPr>
              <w:pStyle w:val="ListParagraph"/>
              <w:numPr>
                <w:ilvl w:val="0"/>
                <w:numId w:val="10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Sweetness</w:t>
            </w:r>
          </w:p>
          <w:p w:rsidR="005B3636" w:rsidRPr="008957AC" w:rsidRDefault="005B3636" w:rsidP="004871AD">
            <w:pPr>
              <w:pStyle w:val="ListParagraph"/>
              <w:cnfStyle w:val="000000010000"/>
              <w:rPr>
                <w:sz w:val="28"/>
              </w:rPr>
            </w:pPr>
          </w:p>
        </w:tc>
        <w:tc>
          <w:tcPr>
            <w:tcW w:w="4605" w:type="dxa"/>
          </w:tcPr>
          <w:p w:rsidR="004871AD" w:rsidRDefault="004871AD" w:rsidP="004871AD">
            <w:pPr>
              <w:pStyle w:val="ListParagraph"/>
              <w:numPr>
                <w:ilvl w:val="0"/>
                <w:numId w:val="10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Big oversized/floppy ears</w:t>
            </w:r>
          </w:p>
          <w:p w:rsidR="005B3636" w:rsidRPr="004871AD" w:rsidRDefault="004871AD" w:rsidP="004871AD">
            <w:pPr>
              <w:pStyle w:val="ListParagraph"/>
              <w:numPr>
                <w:ilvl w:val="0"/>
                <w:numId w:val="10"/>
              </w:numPr>
              <w:cnfStyle w:val="000000010000"/>
              <w:rPr>
                <w:sz w:val="28"/>
              </w:rPr>
            </w:pPr>
            <w:r>
              <w:rPr>
                <w:sz w:val="28"/>
              </w:rPr>
              <w:t>Color</w:t>
            </w:r>
          </w:p>
        </w:tc>
      </w:tr>
      <w:tr w:rsidR="005B3636">
        <w:trPr>
          <w:cnfStyle w:val="000000100000"/>
          <w:cantSplit/>
          <w:trHeight w:val="3220"/>
        </w:trPr>
        <w:tc>
          <w:tcPr>
            <w:cnfStyle w:val="001000000000"/>
            <w:tcW w:w="828" w:type="dxa"/>
            <w:textDirection w:val="tbRl"/>
          </w:tcPr>
          <w:p w:rsidR="005B3636" w:rsidRPr="00854F5E" w:rsidRDefault="00854F5E" w:rsidP="00854F5E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Tiny</w:t>
            </w:r>
          </w:p>
        </w:tc>
        <w:tc>
          <w:tcPr>
            <w:tcW w:w="4410" w:type="dxa"/>
          </w:tcPr>
          <w:p w:rsidR="004871AD" w:rsidRDefault="004871AD" w:rsidP="004871AD">
            <w:pPr>
              <w:pStyle w:val="ListParagraph"/>
              <w:numPr>
                <w:ilvl w:val="0"/>
                <w:numId w:val="13"/>
              </w:numPr>
              <w:cnfStyle w:val="000000100000"/>
              <w:rPr>
                <w:sz w:val="30"/>
              </w:rPr>
            </w:pPr>
            <w:r>
              <w:rPr>
                <w:sz w:val="30"/>
              </w:rPr>
              <w:t>Color</w:t>
            </w:r>
          </w:p>
          <w:p w:rsidR="005B3636" w:rsidRPr="004871AD" w:rsidRDefault="005B3636" w:rsidP="004871AD">
            <w:pPr>
              <w:pStyle w:val="ListParagraph"/>
              <w:cnfStyle w:val="000000100000"/>
              <w:rPr>
                <w:sz w:val="30"/>
              </w:rPr>
            </w:pPr>
          </w:p>
        </w:tc>
        <w:tc>
          <w:tcPr>
            <w:tcW w:w="4605" w:type="dxa"/>
          </w:tcPr>
          <w:p w:rsidR="005B3636" w:rsidRPr="004871AD" w:rsidRDefault="004871AD" w:rsidP="004871AD">
            <w:pPr>
              <w:pStyle w:val="ListParagraph"/>
              <w:numPr>
                <w:ilvl w:val="0"/>
                <w:numId w:val="13"/>
              </w:numPr>
              <w:cnfStyle w:val="000000100000"/>
              <w:rPr>
                <w:sz w:val="32"/>
              </w:rPr>
            </w:pPr>
            <w:r>
              <w:rPr>
                <w:sz w:val="32"/>
              </w:rPr>
              <w:t>Big oversized/floppy ears</w:t>
            </w:r>
          </w:p>
        </w:tc>
      </w:tr>
    </w:tbl>
    <w:p w:rsidR="008957AC" w:rsidRDefault="008957AC"/>
    <w:sectPr w:rsidR="008957AC" w:rsidSect="008957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803"/>
    <w:multiLevelType w:val="hybridMultilevel"/>
    <w:tmpl w:val="0706D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522F8"/>
    <w:multiLevelType w:val="hybridMultilevel"/>
    <w:tmpl w:val="F404C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1D1737"/>
    <w:multiLevelType w:val="hybridMultilevel"/>
    <w:tmpl w:val="8676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11E0C"/>
    <w:multiLevelType w:val="hybridMultilevel"/>
    <w:tmpl w:val="C3E82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D7CEF"/>
    <w:multiLevelType w:val="hybridMultilevel"/>
    <w:tmpl w:val="53543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292146"/>
    <w:multiLevelType w:val="hybridMultilevel"/>
    <w:tmpl w:val="667AC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15972F8"/>
    <w:multiLevelType w:val="hybridMultilevel"/>
    <w:tmpl w:val="BC9E87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C57A6"/>
    <w:multiLevelType w:val="hybridMultilevel"/>
    <w:tmpl w:val="456CA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8A364F"/>
    <w:multiLevelType w:val="hybridMultilevel"/>
    <w:tmpl w:val="54AC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F0114B"/>
    <w:multiLevelType w:val="hybridMultilevel"/>
    <w:tmpl w:val="487E5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747D49"/>
    <w:multiLevelType w:val="hybridMultilevel"/>
    <w:tmpl w:val="7D4C43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CFD023D"/>
    <w:multiLevelType w:val="hybridMultilevel"/>
    <w:tmpl w:val="0CD6B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510286"/>
    <w:multiLevelType w:val="hybridMultilevel"/>
    <w:tmpl w:val="10D4FD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11"/>
  </w:num>
  <w:num w:numId="5">
    <w:abstractNumId w:val="9"/>
  </w:num>
  <w:num w:numId="6">
    <w:abstractNumId w:val="7"/>
  </w:num>
  <w:num w:numId="7">
    <w:abstractNumId w:val="4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3636"/>
    <w:rsid w:val="001307F5"/>
    <w:rsid w:val="004871AD"/>
    <w:rsid w:val="005B3636"/>
    <w:rsid w:val="00854F5E"/>
    <w:rsid w:val="008957A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9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customStyle="1" w:styleId="LightGrid-Accent11">
    <w:name w:val="Light Grid - Accent 11"/>
    <w:basedOn w:val="TableNormal"/>
    <w:uiPriority w:val="62"/>
    <w:rsid w:val="005B3636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957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</Words>
  <Characters>198</Characters>
  <Application>Microsoft Macintosh Word</Application>
  <DocSecurity>0</DocSecurity>
  <Lines>1</Lines>
  <Paragraphs>1</Paragraphs>
  <ScaleCrop>false</ScaleCrop>
  <Company>Eastford Public Schools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3</cp:revision>
  <dcterms:created xsi:type="dcterms:W3CDTF">2011-03-24T14:02:00Z</dcterms:created>
  <dcterms:modified xsi:type="dcterms:W3CDTF">2011-03-25T16:46:00Z</dcterms:modified>
</cp:coreProperties>
</file>